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 xml:space="preserve">CAUSE NO. </w:t>
        <w:br/>
      </w:r>
      <w:r>
        <w:br/>
        <w:t>PETITIONER</w:t>
        <w:br/>
        <w:t>V.</w:t>
        <w:br/>
        <w:br/>
        <w:t>RESPONDENT</w:t>
        <w:br/>
        <w:br/>
      </w:r>
      <w:r>
        <w:t>IN THE DISTRICT COURT OF</w:t>
        <w:br/>
        <w:t>IN THE DISTRICT COURT</w:t>
        <w:br/>
        <w:t>TRAVIS COUNTY, TEXAS</w:t>
        <w:br/>
        <w:br/>
      </w:r>
    </w:p>
    <w:p>
      <w:r>
        <w:rPr>
          <w:b/>
        </w:rPr>
        <w:t>PETITIONER'S EMERGENCY MOTION FOR TEMPORARY ORDERS AND MOTION TO MODIFY PARENT-CHILD RELATIONSHIP</w:t>
      </w:r>
    </w:p>
    <w:p>
      <w:pPr>
        <w:pStyle w:val="Heading2"/>
      </w:pPr>
      <w:r>
        <w:t>I. STATUTORY GROUNDS &amp; RELIEF SOUGHT</w:t>
      </w:r>
    </w:p>
    <w:p>
      <w:r>
        <w:t>Petitioner  moves for emergency temporary orders under Tex. Fam. Code §§ 156.006, 153.131, and 105.001. The minor child's present environment presents significant emotional and physical impairment under Tex. Fam. Code § 156.006(b)(1).</w:t>
      </w:r>
    </w:p>
    <w:p>
      <w:pPr>
        <w:pStyle w:val="Heading2"/>
      </w:pPr>
      <w:r>
        <w:t>II. SOLE MANAGING CONSERVATORSHIP GROUNDS</w:t>
      </w:r>
    </w:p>
    <w:p>
      <w:r>
        <w:t>Pursuant to Tex. Fam. Code § 153.131, the presumption of joint managing conservatorship is rebutted by evidence of intentional custodial interference, willful denial of court-ordered possession, and violation of injunctive orders.</w:t>
      </w:r>
    </w:p>
    <w:p>
      <w:pPr>
        <w:pStyle w:val="Heading2"/>
      </w:pPr>
      <w:r>
        <w:t>III. PRAYER</w:t>
      </w:r>
    </w:p>
    <w:p>
      <w:r>
        <w:t>WHEREFORE, PREMISES CONSIDERED, Petitioner prays that citation issue, that temporary orders be granted designating Petitioner as Sole Managing Conservator, and for all further relief.</w:t>
      </w:r>
    </w:p>
    <w:p>
      <w:r>
        <w:br/>
        <w:t>Respectfully submitted,</w:t>
        <w:br/>
        <w:br/>
      </w:r>
      <w:r>
        <w:rPr>
          <w:b/>
        </w:rPr>
        <w:t xml:space="preserve">/s/ </w:t>
        <w:br/>
      </w:r>
      <w:r>
        <w:t>, Pro Se</w:t>
        <w:br/>
        <w:t>Austin, Texas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